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A6BC8" w14:textId="77777777" w:rsidR="00396CB1" w:rsidRDefault="00573393">
      <w:pPr>
        <w:spacing w:after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Classified Professional Staff Executive Committee</w:t>
      </w:r>
      <w:r>
        <w:rPr>
          <w:b/>
          <w:sz w:val="28"/>
          <w:szCs w:val="28"/>
        </w:rPr>
        <w:tab/>
      </w:r>
    </w:p>
    <w:p w14:paraId="1275A9EE" w14:textId="77777777" w:rsidR="00396CB1" w:rsidRDefault="00573393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 MINUTES</w:t>
      </w:r>
    </w:p>
    <w:p w14:paraId="4704D3DF" w14:textId="78C9448C" w:rsidR="00396CB1" w:rsidRDefault="003E6AAF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14, 2019</w:t>
      </w:r>
    </w:p>
    <w:p w14:paraId="1F40E5A2" w14:textId="4CDE3E0E" w:rsidR="00396CB1" w:rsidRDefault="003E6AAF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B&amp; G Conference Room</w:t>
      </w:r>
      <w:r w:rsidR="00573393">
        <w:rPr>
          <w:b/>
          <w:sz w:val="24"/>
          <w:szCs w:val="24"/>
        </w:rPr>
        <w:t>, 11:00am</w:t>
      </w:r>
    </w:p>
    <w:p w14:paraId="17B6469B" w14:textId="77777777" w:rsidR="00396CB1" w:rsidRDefault="00573393">
      <w:pPr>
        <w:spacing w:after="0" w:line="276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D586D8" wp14:editId="22A2E7BC">
                <wp:simplePos x="0" y="0"/>
                <wp:positionH relativeFrom="margin">
                  <wp:posOffset>444500</wp:posOffset>
                </wp:positionH>
                <wp:positionV relativeFrom="paragraph">
                  <wp:posOffset>0</wp:posOffset>
                </wp:positionV>
                <wp:extent cx="6029325" cy="190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1338" y="378000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735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5pt;margin-top:0;width:474.75pt;height:1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" strokeweight="1.5pt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</w:p>
    <w:p w14:paraId="46BF581D" w14:textId="77777777" w:rsidR="00396CB1" w:rsidRDefault="0057339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Members:</w:t>
      </w:r>
      <w:r>
        <w:rPr>
          <w:sz w:val="24"/>
          <w:szCs w:val="24"/>
        </w:rPr>
        <w:t xml:space="preserve"> </w:t>
      </w:r>
    </w:p>
    <w:tbl>
      <w:tblPr>
        <w:tblStyle w:val="a"/>
        <w:tblW w:w="11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45"/>
        <w:gridCol w:w="2880"/>
        <w:gridCol w:w="540"/>
        <w:gridCol w:w="2070"/>
        <w:gridCol w:w="2790"/>
      </w:tblGrid>
      <w:tr w:rsidR="00396CB1" w14:paraId="5152E3CA" w14:textId="77777777">
        <w:trPr>
          <w:trHeight w:val="360"/>
        </w:trPr>
        <w:tc>
          <w:tcPr>
            <w:tcW w:w="2970" w:type="dxa"/>
            <w:gridSpan w:val="2"/>
          </w:tcPr>
          <w:p w14:paraId="35A42607" w14:textId="66B8CE11" w:rsidR="00396CB1" w:rsidRDefault="004A47AF">
            <w:sdt>
              <w:sdtPr>
                <w:id w:val="1119500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73393">
              <w:t xml:space="preserve"> President: Fran Moore</w:t>
            </w:r>
          </w:p>
        </w:tc>
        <w:tc>
          <w:tcPr>
            <w:tcW w:w="3420" w:type="dxa"/>
            <w:gridSpan w:val="2"/>
          </w:tcPr>
          <w:p w14:paraId="7553BE0B" w14:textId="79FAA54B" w:rsidR="00396CB1" w:rsidRDefault="004A47AF">
            <w:sdt>
              <w:sdtPr>
                <w:rPr>
                  <w:rFonts w:ascii="Arial Unicode MS" w:eastAsia="Arial Unicode MS" w:hAnsi="Arial Unicode MS" w:cs="Arial Unicode MS"/>
                </w:rPr>
                <w:id w:val="2063359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3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>VP/Pres Elect: Lora Warner</w:t>
            </w:r>
          </w:p>
        </w:tc>
        <w:tc>
          <w:tcPr>
            <w:tcW w:w="4860" w:type="dxa"/>
            <w:gridSpan w:val="2"/>
          </w:tcPr>
          <w:p w14:paraId="28AEB498" w14:textId="43160EA9" w:rsidR="00396CB1" w:rsidRDefault="004A47AF">
            <w:sdt>
              <w:sdtPr>
                <w:rPr>
                  <w:rFonts w:ascii="Arial Unicode MS" w:eastAsia="Arial Unicode MS" w:hAnsi="Arial Unicode MS" w:cs="Arial Unicode MS"/>
                </w:rPr>
                <w:id w:val="1519502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3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Past President: Joan Warren</w:t>
            </w:r>
          </w:p>
        </w:tc>
      </w:tr>
      <w:tr w:rsidR="00396CB1" w14:paraId="3B0B0753" w14:textId="77777777">
        <w:trPr>
          <w:trHeight w:val="360"/>
        </w:trPr>
        <w:tc>
          <w:tcPr>
            <w:tcW w:w="2970" w:type="dxa"/>
            <w:gridSpan w:val="2"/>
          </w:tcPr>
          <w:p w14:paraId="73F99B8A" w14:textId="3DA085D0" w:rsidR="00396CB1" w:rsidRDefault="004A47AF">
            <w:sdt>
              <w:sdtPr>
                <w:rPr>
                  <w:rFonts w:ascii="Arial Unicode MS" w:eastAsia="Arial Unicode MS" w:hAnsi="Arial Unicode MS" w:cs="Arial Unicode MS"/>
                </w:rPr>
                <w:id w:val="-4160858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3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Secretary: Kristin Sherman</w:t>
            </w:r>
          </w:p>
        </w:tc>
        <w:tc>
          <w:tcPr>
            <w:tcW w:w="3420" w:type="dxa"/>
            <w:gridSpan w:val="2"/>
          </w:tcPr>
          <w:p w14:paraId="49D0F132" w14:textId="77777777" w:rsidR="00396CB1" w:rsidRDefault="00396CB1"/>
        </w:tc>
        <w:tc>
          <w:tcPr>
            <w:tcW w:w="2070" w:type="dxa"/>
          </w:tcPr>
          <w:p w14:paraId="6FC1F2F0" w14:textId="77777777" w:rsidR="00396CB1" w:rsidRDefault="00396CB1"/>
        </w:tc>
        <w:tc>
          <w:tcPr>
            <w:tcW w:w="2790" w:type="dxa"/>
          </w:tcPr>
          <w:p w14:paraId="7E91D0FA" w14:textId="77777777" w:rsidR="00396CB1" w:rsidRDefault="00396CB1"/>
        </w:tc>
      </w:tr>
      <w:tr w:rsidR="00396CB1" w14:paraId="55B82246" w14:textId="77777777">
        <w:trPr>
          <w:trHeight w:val="240"/>
        </w:trPr>
        <w:tc>
          <w:tcPr>
            <w:tcW w:w="6390" w:type="dxa"/>
            <w:gridSpan w:val="4"/>
            <w:tcBorders>
              <w:bottom w:val="single" w:sz="4" w:space="0" w:color="000000"/>
            </w:tcBorders>
          </w:tcPr>
          <w:p w14:paraId="3124C269" w14:textId="77777777" w:rsidR="00396CB1" w:rsidRDefault="00573393">
            <w:r>
              <w:rPr>
                <w:b/>
              </w:rPr>
              <w:t>Classified Professional Representatives: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6A430604" w14:textId="77777777" w:rsidR="00396CB1" w:rsidRDefault="00396CB1"/>
        </w:tc>
        <w:tc>
          <w:tcPr>
            <w:tcW w:w="2790" w:type="dxa"/>
            <w:tcBorders>
              <w:bottom w:val="single" w:sz="4" w:space="0" w:color="000000"/>
            </w:tcBorders>
          </w:tcPr>
          <w:p w14:paraId="284AB96C" w14:textId="77777777" w:rsidR="00396CB1" w:rsidRDefault="00396CB1"/>
        </w:tc>
      </w:tr>
      <w:tr w:rsidR="00396CB1" w14:paraId="35808350" w14:textId="77777777">
        <w:trPr>
          <w:trHeight w:val="260"/>
        </w:trPr>
        <w:tc>
          <w:tcPr>
            <w:tcW w:w="6390" w:type="dxa"/>
            <w:gridSpan w:val="4"/>
            <w:tcBorders>
              <w:top w:val="single" w:sz="4" w:space="0" w:color="000000"/>
            </w:tcBorders>
          </w:tcPr>
          <w:p w14:paraId="1407C08F" w14:textId="77777777" w:rsidR="00396CB1" w:rsidRDefault="00573393">
            <w:r>
              <w:rPr>
                <w:b/>
              </w:rPr>
              <w:t>Group 1:</w:t>
            </w:r>
            <w:r>
              <w:t xml:space="preserve"> Buildings &amp; Grounds, Campus Police</w:t>
            </w:r>
          </w:p>
        </w:tc>
        <w:tc>
          <w:tcPr>
            <w:tcW w:w="2070" w:type="dxa"/>
          </w:tcPr>
          <w:p w14:paraId="0872DB5C" w14:textId="6022BA74" w:rsidR="00396CB1" w:rsidRDefault="004A47AF">
            <w:pPr>
              <w:tabs>
                <w:tab w:val="center" w:pos="837"/>
              </w:tabs>
            </w:pPr>
            <w:sdt>
              <w:sdtPr>
                <w:rPr>
                  <w:rFonts w:ascii="Arial Unicode MS" w:eastAsia="Arial Unicode MS" w:hAnsi="Arial Unicode MS" w:cs="Arial Unicode MS"/>
                </w:rPr>
                <w:id w:val="-195955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AEB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573393">
              <w:t xml:space="preserve"> Beau </w:t>
            </w:r>
            <w:proofErr w:type="spellStart"/>
            <w:r w:rsidR="00573393">
              <w:t>Besancenez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</w:tcBorders>
          </w:tcPr>
          <w:p w14:paraId="39560EBF" w14:textId="6EF355C6" w:rsidR="00396CB1" w:rsidRDefault="004A47AF">
            <w:sdt>
              <w:sdtPr>
                <w:rPr>
                  <w:rFonts w:ascii="MS Gothic" w:eastAsia="MS Gothic" w:hAnsi="MS Gothic" w:cs="MS Gothic"/>
                </w:rPr>
                <w:id w:val="1489435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3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="00573393">
              <w:t xml:space="preserve"> Anthony </w:t>
            </w:r>
            <w:proofErr w:type="spellStart"/>
            <w:r w:rsidR="00573393">
              <w:t>Merseal</w:t>
            </w:r>
            <w:proofErr w:type="spellEnd"/>
          </w:p>
        </w:tc>
      </w:tr>
      <w:tr w:rsidR="00396CB1" w14:paraId="5E43CF61" w14:textId="77777777">
        <w:trPr>
          <w:trHeight w:val="280"/>
        </w:trPr>
        <w:tc>
          <w:tcPr>
            <w:tcW w:w="6390" w:type="dxa"/>
            <w:gridSpan w:val="4"/>
          </w:tcPr>
          <w:p w14:paraId="1E3A6A4F" w14:textId="77777777" w:rsidR="00396CB1" w:rsidRDefault="00573393">
            <w:r>
              <w:rPr>
                <w:b/>
              </w:rPr>
              <w:t xml:space="preserve">Group 2: </w:t>
            </w:r>
            <w:r>
              <w:t>Learning Center, Library, Disability Support Services, Testing Center</w:t>
            </w:r>
          </w:p>
        </w:tc>
        <w:tc>
          <w:tcPr>
            <w:tcW w:w="2070" w:type="dxa"/>
          </w:tcPr>
          <w:p w14:paraId="420D0ECC" w14:textId="239D0B3F" w:rsidR="00396CB1" w:rsidRDefault="004A47AF">
            <w:sdt>
              <w:sdtPr>
                <w:rPr>
                  <w:rFonts w:ascii="Arial Unicode MS" w:eastAsia="Arial Unicode MS" w:hAnsi="Arial Unicode MS" w:cs="Arial Unicode MS"/>
                </w:rPr>
                <w:id w:val="-75761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3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Kim </w:t>
            </w:r>
            <w:proofErr w:type="spellStart"/>
            <w:r w:rsidR="00573393">
              <w:t>Garzia</w:t>
            </w:r>
            <w:proofErr w:type="spellEnd"/>
          </w:p>
        </w:tc>
        <w:tc>
          <w:tcPr>
            <w:tcW w:w="2790" w:type="dxa"/>
          </w:tcPr>
          <w:p w14:paraId="09FD877F" w14:textId="7BF543A8" w:rsidR="00396CB1" w:rsidRDefault="004A47AF">
            <w:sdt>
              <w:sdtPr>
                <w:rPr>
                  <w:rFonts w:ascii="Arial Unicode MS" w:eastAsia="Arial Unicode MS" w:hAnsi="Arial Unicode MS" w:cs="Arial Unicode MS"/>
                </w:rPr>
                <w:id w:val="4234644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3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Connie Nash</w:t>
            </w:r>
          </w:p>
        </w:tc>
      </w:tr>
      <w:tr w:rsidR="00396CB1" w14:paraId="5A68B468" w14:textId="77777777">
        <w:trPr>
          <w:trHeight w:val="320"/>
        </w:trPr>
        <w:tc>
          <w:tcPr>
            <w:tcW w:w="6390" w:type="dxa"/>
            <w:gridSpan w:val="4"/>
          </w:tcPr>
          <w:p w14:paraId="6A779793" w14:textId="77777777" w:rsidR="00396CB1" w:rsidRDefault="00573393">
            <w:r>
              <w:rPr>
                <w:b/>
              </w:rPr>
              <w:t>Group 3:</w:t>
            </w:r>
            <w:r>
              <w:t xml:space="preserve"> Enrollment Services, Student Financial Services, Athletics, Student Housing, Project SUCCESS, Institutional Research, Child Development Center, JCA</w:t>
            </w:r>
          </w:p>
        </w:tc>
        <w:tc>
          <w:tcPr>
            <w:tcW w:w="2070" w:type="dxa"/>
          </w:tcPr>
          <w:p w14:paraId="08FECC5B" w14:textId="43AD8005" w:rsidR="00396CB1" w:rsidRDefault="004A47AF">
            <w:sdt>
              <w:sdtPr>
                <w:rPr>
                  <w:rFonts w:ascii="Arial Unicode MS" w:eastAsia="Arial Unicode MS" w:hAnsi="Arial Unicode MS" w:cs="Arial Unicode MS"/>
                </w:rPr>
                <w:id w:val="2046789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3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Laura McCloskey</w:t>
            </w:r>
          </w:p>
        </w:tc>
        <w:tc>
          <w:tcPr>
            <w:tcW w:w="2790" w:type="dxa"/>
          </w:tcPr>
          <w:p w14:paraId="31F26C64" w14:textId="45ED8E5D" w:rsidR="00396CB1" w:rsidRDefault="004A47AF">
            <w:sdt>
              <w:sdtPr>
                <w:rPr>
                  <w:rFonts w:ascii="Arial Unicode MS" w:eastAsia="Arial Unicode MS" w:hAnsi="Arial Unicode MS" w:cs="Arial Unicode MS"/>
                </w:rPr>
                <w:id w:val="-81656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9CC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573393">
              <w:t xml:space="preserve"> </w:t>
            </w:r>
            <w:proofErr w:type="spellStart"/>
            <w:r w:rsidR="00573393">
              <w:t>Deneen</w:t>
            </w:r>
            <w:proofErr w:type="spellEnd"/>
            <w:r w:rsidR="00573393">
              <w:t xml:space="preserve"> Mains</w:t>
            </w:r>
          </w:p>
          <w:p w14:paraId="3C350E0C" w14:textId="77777777" w:rsidR="00396CB1" w:rsidRDefault="00396CB1"/>
        </w:tc>
      </w:tr>
      <w:tr w:rsidR="00396CB1" w14:paraId="4A19DAD4" w14:textId="77777777">
        <w:trPr>
          <w:trHeight w:val="620"/>
        </w:trPr>
        <w:tc>
          <w:tcPr>
            <w:tcW w:w="6390" w:type="dxa"/>
            <w:gridSpan w:val="4"/>
          </w:tcPr>
          <w:p w14:paraId="7DDDCFA5" w14:textId="77777777" w:rsidR="00396CB1" w:rsidRDefault="00573393">
            <w:r>
              <w:rPr>
                <w:b/>
              </w:rPr>
              <w:t xml:space="preserve">Group 4: </w:t>
            </w:r>
            <w:r>
              <w:t>A&amp;SE Offices, Employment Services, ATS, CTE Offices, Continuing Education, Business &amp; Community Development, TAACCCT Grant Team, JC Online, JCI</w:t>
            </w:r>
          </w:p>
        </w:tc>
        <w:tc>
          <w:tcPr>
            <w:tcW w:w="2070" w:type="dxa"/>
          </w:tcPr>
          <w:p w14:paraId="4173F34A" w14:textId="5B69DFFA" w:rsidR="00396CB1" w:rsidRDefault="004A47AF">
            <w:sdt>
              <w:sdtPr>
                <w:rPr>
                  <w:rFonts w:ascii="Arial Unicode MS" w:eastAsia="Arial Unicode MS" w:hAnsi="Arial Unicode MS" w:cs="Arial Unicode MS"/>
                </w:rPr>
                <w:id w:val="-672644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3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Susan </w:t>
            </w:r>
            <w:proofErr w:type="spellStart"/>
            <w:r w:rsidR="00573393">
              <w:t>Lerch</w:t>
            </w:r>
            <w:proofErr w:type="spellEnd"/>
          </w:p>
        </w:tc>
        <w:tc>
          <w:tcPr>
            <w:tcW w:w="2790" w:type="dxa"/>
          </w:tcPr>
          <w:p w14:paraId="18492B96" w14:textId="7164C55B" w:rsidR="00396CB1" w:rsidRDefault="004A47AF">
            <w:sdt>
              <w:sdtPr>
                <w:rPr>
                  <w:rFonts w:ascii="Arial Unicode MS" w:eastAsia="Arial Unicode MS" w:hAnsi="Arial Unicode MS" w:cs="Arial Unicode MS"/>
                </w:rPr>
                <w:id w:val="21413707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3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Shannon Crow</w:t>
            </w:r>
          </w:p>
        </w:tc>
      </w:tr>
      <w:tr w:rsidR="00396CB1" w14:paraId="2618106F" w14:textId="77777777">
        <w:trPr>
          <w:trHeight w:val="600"/>
        </w:trPr>
        <w:tc>
          <w:tcPr>
            <w:tcW w:w="6390" w:type="dxa"/>
            <w:gridSpan w:val="4"/>
          </w:tcPr>
          <w:p w14:paraId="5CECDFD7" w14:textId="77777777" w:rsidR="00396CB1" w:rsidRDefault="00573393">
            <w:r>
              <w:rPr>
                <w:b/>
              </w:rPr>
              <w:t xml:space="preserve">Group 5: </w:t>
            </w:r>
            <w:r>
              <w:t xml:space="preserve"> Information Technology, Marketing/PR, Business Office, HR, Institutional Advancement, President’s Office, COS</w:t>
            </w:r>
          </w:p>
        </w:tc>
        <w:tc>
          <w:tcPr>
            <w:tcW w:w="2070" w:type="dxa"/>
          </w:tcPr>
          <w:p w14:paraId="0654195E" w14:textId="21DDB3D3" w:rsidR="00396CB1" w:rsidRDefault="004A47AF">
            <w:sdt>
              <w:sdtPr>
                <w:rPr>
                  <w:rFonts w:ascii="Arial Unicode MS" w:eastAsia="Arial Unicode MS" w:hAnsi="Arial Unicode MS" w:cs="Arial Unicode MS"/>
                </w:rPr>
                <w:id w:val="-423042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3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Mary Caine</w:t>
            </w:r>
          </w:p>
        </w:tc>
        <w:tc>
          <w:tcPr>
            <w:tcW w:w="2790" w:type="dxa"/>
          </w:tcPr>
          <w:p w14:paraId="635DF1F4" w14:textId="7F31C62C" w:rsidR="00396CB1" w:rsidRDefault="004A47AF">
            <w:sdt>
              <w:sdtPr>
                <w:rPr>
                  <w:rFonts w:ascii="Arial Unicode MS" w:eastAsia="Arial Unicode MS" w:hAnsi="Arial Unicode MS" w:cs="Arial Unicode MS"/>
                </w:rPr>
                <w:id w:val="-1104107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3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Daniel Boyer</w:t>
            </w:r>
          </w:p>
        </w:tc>
      </w:tr>
      <w:tr w:rsidR="00396CB1" w14:paraId="58EC4D97" w14:textId="77777777">
        <w:trPr>
          <w:trHeight w:val="80"/>
        </w:trPr>
        <w:tc>
          <w:tcPr>
            <w:tcW w:w="2970" w:type="dxa"/>
            <w:gridSpan w:val="2"/>
          </w:tcPr>
          <w:p w14:paraId="043B304B" w14:textId="77777777" w:rsidR="00396CB1" w:rsidRDefault="00396CB1">
            <w:pPr>
              <w:rPr>
                <w:b/>
                <w:sz w:val="10"/>
                <w:szCs w:val="10"/>
              </w:rPr>
            </w:pPr>
          </w:p>
        </w:tc>
        <w:tc>
          <w:tcPr>
            <w:tcW w:w="3420" w:type="dxa"/>
            <w:gridSpan w:val="2"/>
          </w:tcPr>
          <w:p w14:paraId="6DB86909" w14:textId="77777777" w:rsidR="00396CB1" w:rsidRDefault="00396CB1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</w:tcPr>
          <w:p w14:paraId="56A27C86" w14:textId="77777777" w:rsidR="00396CB1" w:rsidRDefault="00396CB1">
            <w:pPr>
              <w:rPr>
                <w:sz w:val="10"/>
                <w:szCs w:val="10"/>
              </w:rPr>
            </w:pPr>
          </w:p>
        </w:tc>
        <w:tc>
          <w:tcPr>
            <w:tcW w:w="2790" w:type="dxa"/>
          </w:tcPr>
          <w:p w14:paraId="328FFD11" w14:textId="77777777" w:rsidR="00396CB1" w:rsidRDefault="00396CB1">
            <w:pPr>
              <w:rPr>
                <w:sz w:val="10"/>
                <w:szCs w:val="10"/>
              </w:rPr>
            </w:pPr>
          </w:p>
        </w:tc>
      </w:tr>
      <w:tr w:rsidR="00396CB1" w14:paraId="6FD8C823" w14:textId="77777777">
        <w:trPr>
          <w:trHeight w:val="240"/>
        </w:trPr>
        <w:tc>
          <w:tcPr>
            <w:tcW w:w="2970" w:type="dxa"/>
            <w:gridSpan w:val="2"/>
            <w:tcBorders>
              <w:bottom w:val="single" w:sz="4" w:space="0" w:color="000000"/>
            </w:tcBorders>
          </w:tcPr>
          <w:p w14:paraId="7C698094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Liaisons &amp; Representatives:</w:t>
            </w:r>
          </w:p>
        </w:tc>
        <w:tc>
          <w:tcPr>
            <w:tcW w:w="3420" w:type="dxa"/>
            <w:gridSpan w:val="2"/>
            <w:tcBorders>
              <w:bottom w:val="single" w:sz="4" w:space="0" w:color="000000"/>
            </w:tcBorders>
          </w:tcPr>
          <w:p w14:paraId="7676AF17" w14:textId="77777777" w:rsidR="00396CB1" w:rsidRDefault="00396CB1"/>
        </w:tc>
        <w:tc>
          <w:tcPr>
            <w:tcW w:w="2070" w:type="dxa"/>
            <w:tcBorders>
              <w:bottom w:val="single" w:sz="4" w:space="0" w:color="000000"/>
            </w:tcBorders>
          </w:tcPr>
          <w:p w14:paraId="4227F2FA" w14:textId="77777777" w:rsidR="00396CB1" w:rsidRDefault="00396CB1"/>
        </w:tc>
        <w:tc>
          <w:tcPr>
            <w:tcW w:w="2790" w:type="dxa"/>
            <w:tcBorders>
              <w:bottom w:val="single" w:sz="4" w:space="0" w:color="000000"/>
            </w:tcBorders>
          </w:tcPr>
          <w:p w14:paraId="11A130C6" w14:textId="77777777" w:rsidR="00396CB1" w:rsidRDefault="00396CB1"/>
        </w:tc>
      </w:tr>
      <w:tr w:rsidR="00396CB1" w14:paraId="7A4304D5" w14:textId="77777777">
        <w:trPr>
          <w:trHeight w:val="240"/>
        </w:trPr>
        <w:tc>
          <w:tcPr>
            <w:tcW w:w="8460" w:type="dxa"/>
            <w:gridSpan w:val="5"/>
            <w:tcBorders>
              <w:top w:val="single" w:sz="4" w:space="0" w:color="000000"/>
            </w:tcBorders>
          </w:tcPr>
          <w:p w14:paraId="6A82C6FF" w14:textId="77777777" w:rsidR="00396CB1" w:rsidRDefault="00573393">
            <w:r>
              <w:t xml:space="preserve">Faculty Liaison </w:t>
            </w:r>
            <w:r>
              <w:rPr>
                <w:i/>
                <w:sz w:val="20"/>
                <w:szCs w:val="20"/>
              </w:rPr>
              <w:t>(Attends Classified Staff on Behalf of Faculty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2790" w:type="dxa"/>
            <w:tcBorders>
              <w:top w:val="single" w:sz="4" w:space="0" w:color="000000"/>
            </w:tcBorders>
          </w:tcPr>
          <w:p w14:paraId="36190E36" w14:textId="02988248" w:rsidR="00396CB1" w:rsidRDefault="004A47AF">
            <w:sdt>
              <w:sdtPr>
                <w:rPr>
                  <w:rFonts w:ascii="Arial Unicode MS" w:eastAsia="Arial Unicode MS" w:hAnsi="Arial Unicode MS" w:cs="Arial Unicode MS"/>
                </w:rPr>
                <w:id w:val="207770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9CC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573393">
              <w:t xml:space="preserve"> Rebecca Ellison</w:t>
            </w:r>
          </w:p>
        </w:tc>
      </w:tr>
      <w:tr w:rsidR="00396CB1" w14:paraId="4552B1BC" w14:textId="77777777">
        <w:trPr>
          <w:trHeight w:val="240"/>
        </w:trPr>
        <w:tc>
          <w:tcPr>
            <w:tcW w:w="8460" w:type="dxa"/>
            <w:gridSpan w:val="5"/>
          </w:tcPr>
          <w:p w14:paraId="781D49B3" w14:textId="77777777" w:rsidR="00396CB1" w:rsidRDefault="00573393">
            <w:r>
              <w:t xml:space="preserve">Certified Staff Liaison </w:t>
            </w:r>
            <w:r>
              <w:rPr>
                <w:i/>
                <w:sz w:val="20"/>
                <w:szCs w:val="20"/>
              </w:rPr>
              <w:t>(Attends Classified Staff on Behalf of Certified Staff)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</w:p>
        </w:tc>
        <w:tc>
          <w:tcPr>
            <w:tcW w:w="2790" w:type="dxa"/>
          </w:tcPr>
          <w:p w14:paraId="16A14EA4" w14:textId="0377E0B9" w:rsidR="00396CB1" w:rsidRDefault="004A47AF">
            <w:sdt>
              <w:sdtPr>
                <w:rPr>
                  <w:rFonts w:ascii="Arial Unicode MS" w:eastAsia="Arial Unicode MS" w:hAnsi="Arial Unicode MS" w:cs="Arial Unicode MS"/>
                </w:rPr>
                <w:id w:val="1453286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3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Kristen </w:t>
            </w:r>
            <w:proofErr w:type="spellStart"/>
            <w:r w:rsidR="00573393">
              <w:t>Yelton</w:t>
            </w:r>
            <w:proofErr w:type="spellEnd"/>
          </w:p>
        </w:tc>
      </w:tr>
      <w:tr w:rsidR="00396CB1" w14:paraId="644DB4D6" w14:textId="77777777">
        <w:trPr>
          <w:trHeight w:val="240"/>
        </w:trPr>
        <w:tc>
          <w:tcPr>
            <w:tcW w:w="8460" w:type="dxa"/>
            <w:gridSpan w:val="5"/>
          </w:tcPr>
          <w:p w14:paraId="10795011" w14:textId="77777777" w:rsidR="00396CB1" w:rsidRDefault="00573393">
            <w:r>
              <w:t xml:space="preserve">Administrative Liaison </w:t>
            </w:r>
            <w:r>
              <w:rPr>
                <w:i/>
                <w:sz w:val="20"/>
                <w:szCs w:val="20"/>
              </w:rPr>
              <w:t>(Admin Team Rep./Shares Committee Feedback with Admin Team)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790" w:type="dxa"/>
          </w:tcPr>
          <w:p w14:paraId="19015CB1" w14:textId="2E3E1B5D" w:rsidR="00396CB1" w:rsidRDefault="004A47AF">
            <w:sdt>
              <w:sdtPr>
                <w:rPr>
                  <w:rFonts w:ascii="Arial Unicode MS" w:eastAsia="Arial Unicode MS" w:hAnsi="Arial Unicode MS" w:cs="Arial Unicode MS"/>
                </w:rPr>
                <w:id w:val="822317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3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Daryl </w:t>
            </w:r>
            <w:proofErr w:type="spellStart"/>
            <w:r w:rsidR="00573393">
              <w:t>Gehbauer</w:t>
            </w:r>
            <w:proofErr w:type="spellEnd"/>
          </w:p>
        </w:tc>
      </w:tr>
      <w:tr w:rsidR="00396CB1" w14:paraId="0324E93F" w14:textId="77777777">
        <w:trPr>
          <w:trHeight w:val="240"/>
        </w:trPr>
        <w:tc>
          <w:tcPr>
            <w:tcW w:w="8460" w:type="dxa"/>
            <w:gridSpan w:val="5"/>
          </w:tcPr>
          <w:p w14:paraId="141F5AF9" w14:textId="77777777" w:rsidR="00396CB1" w:rsidRDefault="00573393">
            <w:r>
              <w:t xml:space="preserve">Liaison to Faculty Senate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E6CAA">
              <w:rPr>
                <w:i/>
                <w:sz w:val="20"/>
                <w:szCs w:val="20"/>
              </w:rPr>
              <w:t>(Attends Faculty Senate on Behalf of Classified Staff):</w:t>
            </w:r>
          </w:p>
        </w:tc>
        <w:tc>
          <w:tcPr>
            <w:tcW w:w="2790" w:type="dxa"/>
          </w:tcPr>
          <w:p w14:paraId="11F1C525" w14:textId="40818A79" w:rsidR="00396CB1" w:rsidRDefault="004A47AF">
            <w:sdt>
              <w:sdtPr>
                <w:rPr>
                  <w:rFonts w:ascii="Arial Unicode MS" w:eastAsia="Arial Unicode MS" w:hAnsi="Arial Unicode MS" w:cs="Arial Unicode MS"/>
                </w:rPr>
                <w:id w:val="30550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3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Teresa Schwartz</w:t>
            </w:r>
          </w:p>
        </w:tc>
      </w:tr>
      <w:tr w:rsidR="00396CB1" w14:paraId="65C7DEBA" w14:textId="77777777">
        <w:trPr>
          <w:trHeight w:val="240"/>
        </w:trPr>
        <w:tc>
          <w:tcPr>
            <w:tcW w:w="8460" w:type="dxa"/>
            <w:gridSpan w:val="5"/>
          </w:tcPr>
          <w:p w14:paraId="3A14D055" w14:textId="77777777" w:rsidR="00396CB1" w:rsidRDefault="00573393">
            <w:r>
              <w:t xml:space="preserve">Certified Staff Representative </w:t>
            </w:r>
            <w:r w:rsidRPr="00EE6CAA">
              <w:rPr>
                <w:i/>
                <w:sz w:val="20"/>
                <w:szCs w:val="20"/>
              </w:rPr>
              <w:t>(Attends Certified Staff on Behalf of Classified Staff):</w:t>
            </w:r>
          </w:p>
        </w:tc>
        <w:tc>
          <w:tcPr>
            <w:tcW w:w="2790" w:type="dxa"/>
          </w:tcPr>
          <w:p w14:paraId="4B891A6F" w14:textId="0A0A8BF1" w:rsidR="00396CB1" w:rsidRDefault="004A47AF">
            <w:sdt>
              <w:sdtPr>
                <w:rPr>
                  <w:rFonts w:ascii="MS Mincho" w:eastAsia="MS Mincho" w:hAnsi="MS Mincho" w:cs="MS Mincho"/>
                </w:rPr>
                <w:id w:val="29009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C8">
                  <w:rPr>
                    <w:rFonts w:ascii="MS Gothic" w:eastAsia="MS Gothic" w:hAnsi="MS Gothic" w:cs="MS Mincho" w:hint="eastAsia"/>
                  </w:rPr>
                  <w:t>☐</w:t>
                </w:r>
              </w:sdtContent>
            </w:sdt>
            <w:r w:rsidR="00573393">
              <w:t xml:space="preserve"> Lore </w:t>
            </w:r>
            <w:proofErr w:type="spellStart"/>
            <w:r w:rsidR="00573393">
              <w:t>Robart</w:t>
            </w:r>
            <w:proofErr w:type="spellEnd"/>
          </w:p>
        </w:tc>
      </w:tr>
      <w:tr w:rsidR="00396CB1" w14:paraId="1E3356FA" w14:textId="77777777">
        <w:trPr>
          <w:trHeight w:val="120"/>
        </w:trPr>
        <w:tc>
          <w:tcPr>
            <w:tcW w:w="5850" w:type="dxa"/>
            <w:gridSpan w:val="3"/>
          </w:tcPr>
          <w:p w14:paraId="3FB86D92" w14:textId="77777777" w:rsidR="00396CB1" w:rsidRDefault="00396CB1">
            <w:pPr>
              <w:rPr>
                <w:sz w:val="10"/>
                <w:szCs w:val="10"/>
              </w:rPr>
            </w:pPr>
          </w:p>
        </w:tc>
        <w:tc>
          <w:tcPr>
            <w:tcW w:w="2610" w:type="dxa"/>
            <w:gridSpan w:val="2"/>
          </w:tcPr>
          <w:p w14:paraId="21505860" w14:textId="77777777" w:rsidR="00396CB1" w:rsidRDefault="00396CB1">
            <w:pPr>
              <w:rPr>
                <w:sz w:val="10"/>
                <w:szCs w:val="10"/>
              </w:rPr>
            </w:pPr>
          </w:p>
        </w:tc>
        <w:tc>
          <w:tcPr>
            <w:tcW w:w="2790" w:type="dxa"/>
          </w:tcPr>
          <w:p w14:paraId="225B28A7" w14:textId="77777777" w:rsidR="00396CB1" w:rsidRDefault="00396CB1">
            <w:pPr>
              <w:rPr>
                <w:sz w:val="10"/>
                <w:szCs w:val="10"/>
              </w:rPr>
            </w:pPr>
          </w:p>
        </w:tc>
      </w:tr>
      <w:tr w:rsidR="00396CB1" w14:paraId="7096053F" w14:textId="77777777">
        <w:trPr>
          <w:trHeight w:val="240"/>
        </w:trPr>
        <w:tc>
          <w:tcPr>
            <w:tcW w:w="2925" w:type="dxa"/>
            <w:tcBorders>
              <w:bottom w:val="single" w:sz="4" w:space="0" w:color="000000"/>
            </w:tcBorders>
          </w:tcPr>
          <w:p w14:paraId="329C7329" w14:textId="77777777" w:rsidR="00396CB1" w:rsidRDefault="00573393">
            <w:r>
              <w:rPr>
                <w:b/>
              </w:rPr>
              <w:t>Guests:</w:t>
            </w:r>
          </w:p>
        </w:tc>
        <w:tc>
          <w:tcPr>
            <w:tcW w:w="2925" w:type="dxa"/>
            <w:gridSpan w:val="2"/>
            <w:tcBorders>
              <w:bottom w:val="single" w:sz="4" w:space="0" w:color="000000"/>
            </w:tcBorders>
          </w:tcPr>
          <w:p w14:paraId="36FACA88" w14:textId="77777777" w:rsidR="00396CB1" w:rsidRDefault="00396CB1"/>
        </w:tc>
        <w:tc>
          <w:tcPr>
            <w:tcW w:w="2610" w:type="dxa"/>
            <w:gridSpan w:val="2"/>
            <w:tcBorders>
              <w:bottom w:val="single" w:sz="4" w:space="0" w:color="000000"/>
            </w:tcBorders>
          </w:tcPr>
          <w:p w14:paraId="4E3886B1" w14:textId="77777777" w:rsidR="00396CB1" w:rsidRDefault="00396CB1"/>
        </w:tc>
        <w:tc>
          <w:tcPr>
            <w:tcW w:w="2790" w:type="dxa"/>
            <w:tcBorders>
              <w:bottom w:val="single" w:sz="4" w:space="0" w:color="000000"/>
            </w:tcBorders>
          </w:tcPr>
          <w:p w14:paraId="6994127C" w14:textId="77777777" w:rsidR="00396CB1" w:rsidRDefault="00396CB1"/>
        </w:tc>
      </w:tr>
      <w:tr w:rsidR="00396CB1" w14:paraId="357982EC" w14:textId="77777777">
        <w:trPr>
          <w:trHeight w:val="280"/>
        </w:trPr>
        <w:tc>
          <w:tcPr>
            <w:tcW w:w="2925" w:type="dxa"/>
            <w:tcBorders>
              <w:top w:val="single" w:sz="4" w:space="0" w:color="000000"/>
            </w:tcBorders>
          </w:tcPr>
          <w:p w14:paraId="465438CC" w14:textId="040A6975" w:rsidR="00396CB1" w:rsidRPr="00430DA3" w:rsidRDefault="004A47AF" w:rsidP="00EC42C8">
            <w:pPr>
              <w:tabs>
                <w:tab w:val="center" w:pos="1354"/>
              </w:tabs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inorHAnsi" w:eastAsia="Arial Unicode MS" w:hAnsiTheme="minorHAnsi" w:cs="Arial Unicode MS"/>
                </w:rPr>
                <w:id w:val="13815950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3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430DA3">
              <w:rPr>
                <w:rFonts w:asciiTheme="majorHAnsi" w:eastAsia="Arial Unicode MS" w:hAnsiTheme="majorHAnsi" w:cstheme="majorHAnsi"/>
              </w:rPr>
              <w:t xml:space="preserve">Anastasia </w:t>
            </w:r>
            <w:proofErr w:type="spellStart"/>
            <w:r w:rsidR="00430DA3">
              <w:rPr>
                <w:rFonts w:asciiTheme="majorHAnsi" w:eastAsia="Arial Unicode MS" w:hAnsiTheme="majorHAnsi" w:cstheme="majorHAnsi"/>
              </w:rPr>
              <w:t>Luettecke</w:t>
            </w:r>
            <w:proofErr w:type="spellEnd"/>
          </w:p>
        </w:tc>
        <w:tc>
          <w:tcPr>
            <w:tcW w:w="2925" w:type="dxa"/>
            <w:gridSpan w:val="2"/>
            <w:tcBorders>
              <w:top w:val="single" w:sz="4" w:space="0" w:color="000000"/>
            </w:tcBorders>
          </w:tcPr>
          <w:p w14:paraId="2813CE24" w14:textId="6C220B8F" w:rsidR="00396CB1" w:rsidRDefault="004A47AF" w:rsidP="00EC42C8">
            <w:sdt>
              <w:sdtPr>
                <w:rPr>
                  <w:rFonts w:asciiTheme="majorHAnsi" w:eastAsia="MS Gothic" w:hAnsiTheme="majorHAnsi" w:cstheme="majorHAnsi"/>
                </w:rPr>
                <w:id w:val="987759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3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430DA3">
              <w:rPr>
                <w:rFonts w:asciiTheme="majorHAnsi" w:eastAsia="MS Gothic" w:hAnsiTheme="majorHAnsi" w:cstheme="majorHAnsi"/>
              </w:rPr>
              <w:t>Erin Bergman</w:t>
            </w:r>
            <w:r w:rsidR="00BD1912">
              <w:rPr>
                <w:rFonts w:asciiTheme="majorHAnsi" w:eastAsia="MS Gothic" w:hAnsiTheme="majorHAnsi" w:cstheme="majorHAnsi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</w:tcBorders>
          </w:tcPr>
          <w:p w14:paraId="1AD8015D" w14:textId="20A0D519" w:rsidR="00396CB1" w:rsidRDefault="004A47AF" w:rsidP="00EC42C8">
            <w:sdt>
              <w:sdtPr>
                <w:rPr>
                  <w:rFonts w:ascii="Arial Unicode MS" w:eastAsia="Arial Unicode MS" w:hAnsi="Arial Unicode MS" w:cs="Arial Unicode MS"/>
                </w:rPr>
                <w:id w:val="-15669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C8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0"/>
            </w:tcBorders>
          </w:tcPr>
          <w:p w14:paraId="6BB90ECB" w14:textId="33EEF10B" w:rsidR="00396CB1" w:rsidRDefault="004A47AF" w:rsidP="00EC42C8">
            <w:sdt>
              <w:sdtPr>
                <w:rPr>
                  <w:rFonts w:ascii="Arial Unicode MS" w:eastAsia="Arial Unicode MS" w:hAnsi="Arial Unicode MS" w:cs="Arial Unicode MS"/>
                </w:rPr>
                <w:id w:val="-83607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C8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</w:p>
        </w:tc>
      </w:tr>
      <w:tr w:rsidR="00396CB1" w14:paraId="4DA31CC1" w14:textId="77777777">
        <w:trPr>
          <w:trHeight w:val="280"/>
        </w:trPr>
        <w:tc>
          <w:tcPr>
            <w:tcW w:w="2925" w:type="dxa"/>
            <w:tcBorders>
              <w:bottom w:val="single" w:sz="4" w:space="0" w:color="000000"/>
            </w:tcBorders>
          </w:tcPr>
          <w:p w14:paraId="11A07745" w14:textId="48A0165E" w:rsidR="00396CB1" w:rsidRDefault="004A47AF" w:rsidP="00EC42C8">
            <w:sdt>
              <w:sdtPr>
                <w:id w:val="-176452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25" w:type="dxa"/>
            <w:gridSpan w:val="2"/>
            <w:tcBorders>
              <w:bottom w:val="single" w:sz="4" w:space="0" w:color="000000"/>
            </w:tcBorders>
          </w:tcPr>
          <w:p w14:paraId="540C5C3F" w14:textId="58DF595D" w:rsidR="00396CB1" w:rsidRDefault="004A47AF" w:rsidP="00EC42C8">
            <w:sdt>
              <w:sdtPr>
                <w:id w:val="-54005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70324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gridSpan w:val="2"/>
                <w:tcBorders>
                  <w:bottom w:val="single" w:sz="4" w:space="0" w:color="000000"/>
                </w:tcBorders>
              </w:tcPr>
              <w:p w14:paraId="793BAFFB" w14:textId="50E24FCB" w:rsidR="00396CB1" w:rsidRDefault="00EC42C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148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0" w:type="dxa"/>
                <w:tcBorders>
                  <w:bottom w:val="single" w:sz="4" w:space="0" w:color="000000"/>
                </w:tcBorders>
              </w:tcPr>
              <w:p w14:paraId="01DB1AE3" w14:textId="76CD4B12" w:rsidR="00396CB1" w:rsidRDefault="00EC42C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592EAFD" w14:textId="77777777" w:rsidR="00396CB1" w:rsidRDefault="00396CB1">
      <w:pPr>
        <w:spacing w:after="0" w:line="276" w:lineRule="auto"/>
        <w:rPr>
          <w:b/>
          <w:sz w:val="28"/>
          <w:szCs w:val="28"/>
        </w:rPr>
      </w:pPr>
    </w:p>
    <w:tbl>
      <w:tblPr>
        <w:tblStyle w:val="a0"/>
        <w:tblW w:w="1143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6"/>
        <w:gridCol w:w="6877"/>
        <w:gridCol w:w="1576"/>
        <w:gridCol w:w="1101"/>
      </w:tblGrid>
      <w:tr w:rsidR="00396CB1" w14:paraId="26E66F05" w14:textId="77777777">
        <w:tc>
          <w:tcPr>
            <w:tcW w:w="114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4DB257" w14:textId="2FEA9120" w:rsidR="00396CB1" w:rsidRDefault="00573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EXPECTED OUTCOMES OF MEETING:</w:t>
            </w:r>
            <w:r w:rsidR="00C34772">
              <w:rPr>
                <w:b/>
                <w:sz w:val="24"/>
                <w:szCs w:val="24"/>
              </w:rPr>
              <w:t xml:space="preserve"> </w:t>
            </w:r>
          </w:p>
          <w:p w14:paraId="6FBFA9EA" w14:textId="77777777" w:rsidR="00396CB1" w:rsidRDefault="00396CB1">
            <w:pPr>
              <w:rPr>
                <w:b/>
                <w:sz w:val="24"/>
                <w:szCs w:val="24"/>
              </w:rPr>
            </w:pPr>
          </w:p>
        </w:tc>
      </w:tr>
      <w:tr w:rsidR="00396CB1" w14:paraId="6BF265A3" w14:textId="77777777">
        <w:tc>
          <w:tcPr>
            <w:tcW w:w="11430" w:type="dxa"/>
            <w:gridSpan w:val="4"/>
            <w:tcBorders>
              <w:top w:val="single" w:sz="12" w:space="0" w:color="000000"/>
            </w:tcBorders>
            <w:shd w:val="clear" w:color="auto" w:fill="auto"/>
          </w:tcPr>
          <w:p w14:paraId="713DD3C7" w14:textId="77777777" w:rsidR="00396CB1" w:rsidRDefault="00396CB1">
            <w:pPr>
              <w:rPr>
                <w:b/>
                <w:sz w:val="16"/>
                <w:szCs w:val="16"/>
              </w:rPr>
            </w:pPr>
          </w:p>
        </w:tc>
      </w:tr>
      <w:tr w:rsidR="00396CB1" w14:paraId="3B2869C5" w14:textId="77777777">
        <w:tc>
          <w:tcPr>
            <w:tcW w:w="1876" w:type="dxa"/>
            <w:shd w:val="clear" w:color="auto" w:fill="D9D9D9"/>
          </w:tcPr>
          <w:p w14:paraId="4D32113B" w14:textId="77777777" w:rsidR="00396CB1" w:rsidRDefault="00573393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6877" w:type="dxa"/>
            <w:shd w:val="clear" w:color="auto" w:fill="D9D9D9"/>
          </w:tcPr>
          <w:p w14:paraId="14CBD762" w14:textId="77777777" w:rsidR="00396CB1" w:rsidRDefault="00573393">
            <w:pPr>
              <w:jc w:val="center"/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1576" w:type="dxa"/>
            <w:shd w:val="clear" w:color="auto" w:fill="D9D9D9"/>
          </w:tcPr>
          <w:p w14:paraId="6B1280FF" w14:textId="77777777" w:rsidR="00396CB1" w:rsidRDefault="00573393">
            <w:pPr>
              <w:jc w:val="center"/>
              <w:rPr>
                <w:b/>
              </w:rPr>
            </w:pPr>
            <w:r>
              <w:rPr>
                <w:b/>
              </w:rPr>
              <w:t>Action Item/ Person(s) Responsible (If applicable)</w:t>
            </w:r>
          </w:p>
        </w:tc>
        <w:tc>
          <w:tcPr>
            <w:tcW w:w="1101" w:type="dxa"/>
            <w:shd w:val="clear" w:color="auto" w:fill="D9D9D9"/>
          </w:tcPr>
          <w:p w14:paraId="3FEBB1E5" w14:textId="77777777" w:rsidR="00396CB1" w:rsidRDefault="00573393">
            <w:pPr>
              <w:jc w:val="center"/>
              <w:rPr>
                <w:b/>
              </w:rPr>
            </w:pPr>
            <w:r>
              <w:rPr>
                <w:b/>
              </w:rPr>
              <w:t>Timeline/</w:t>
            </w:r>
          </w:p>
          <w:p w14:paraId="50147063" w14:textId="77777777" w:rsidR="00396CB1" w:rsidRDefault="00573393">
            <w:pPr>
              <w:jc w:val="center"/>
              <w:rPr>
                <w:b/>
              </w:rPr>
            </w:pPr>
            <w:r>
              <w:rPr>
                <w:b/>
              </w:rPr>
              <w:t>Deadline</w:t>
            </w:r>
          </w:p>
        </w:tc>
      </w:tr>
      <w:tr w:rsidR="00396CB1" w14:paraId="513CB145" w14:textId="77777777">
        <w:trPr>
          <w:trHeight w:val="60"/>
        </w:trPr>
        <w:tc>
          <w:tcPr>
            <w:tcW w:w="1876" w:type="dxa"/>
            <w:shd w:val="clear" w:color="auto" w:fill="auto"/>
          </w:tcPr>
          <w:p w14:paraId="186E824F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Call to Order</w:t>
            </w:r>
          </w:p>
        </w:tc>
        <w:tc>
          <w:tcPr>
            <w:tcW w:w="6877" w:type="dxa"/>
            <w:shd w:val="clear" w:color="auto" w:fill="auto"/>
          </w:tcPr>
          <w:p w14:paraId="6289DF13" w14:textId="1979D031" w:rsidR="00B06984" w:rsidRDefault="00573393" w:rsidP="00EC42C8">
            <w:r>
              <w:t xml:space="preserve">The meeting was called to order at </w:t>
            </w:r>
            <w:r w:rsidR="002C3F85">
              <w:t>11:03 am.</w:t>
            </w:r>
          </w:p>
        </w:tc>
        <w:tc>
          <w:tcPr>
            <w:tcW w:w="1576" w:type="dxa"/>
            <w:shd w:val="clear" w:color="auto" w:fill="auto"/>
          </w:tcPr>
          <w:p w14:paraId="5E3FB597" w14:textId="77777777" w:rsidR="00396CB1" w:rsidRDefault="00573393">
            <w:r>
              <w:t>Fran Moore</w:t>
            </w:r>
          </w:p>
        </w:tc>
        <w:tc>
          <w:tcPr>
            <w:tcW w:w="1101" w:type="dxa"/>
            <w:shd w:val="clear" w:color="auto" w:fill="auto"/>
          </w:tcPr>
          <w:p w14:paraId="4D264BF4" w14:textId="77777777" w:rsidR="00396CB1" w:rsidRDefault="00396CB1"/>
        </w:tc>
      </w:tr>
      <w:tr w:rsidR="00B06984" w14:paraId="39102E5F" w14:textId="77777777">
        <w:trPr>
          <w:trHeight w:val="60"/>
        </w:trPr>
        <w:tc>
          <w:tcPr>
            <w:tcW w:w="1876" w:type="dxa"/>
            <w:shd w:val="clear" w:color="auto" w:fill="auto"/>
          </w:tcPr>
          <w:p w14:paraId="79A7EFA0" w14:textId="452FB95B" w:rsidR="00B06984" w:rsidRDefault="00B06984">
            <w:pPr>
              <w:rPr>
                <w:b/>
              </w:rPr>
            </w:pPr>
            <w:r>
              <w:rPr>
                <w:b/>
              </w:rPr>
              <w:t>Minutes</w:t>
            </w:r>
          </w:p>
        </w:tc>
        <w:tc>
          <w:tcPr>
            <w:tcW w:w="6877" w:type="dxa"/>
            <w:shd w:val="clear" w:color="auto" w:fill="auto"/>
          </w:tcPr>
          <w:p w14:paraId="3AA0B5BA" w14:textId="48AC939E" w:rsidR="00AA35EF" w:rsidRDefault="002C3F85" w:rsidP="0099329E">
            <w:r>
              <w:t xml:space="preserve">Kim </w:t>
            </w:r>
            <w:r w:rsidR="0081391A" w:rsidRPr="0099329E">
              <w:t>moved</w:t>
            </w:r>
            <w:r w:rsidR="0090543A">
              <w:t xml:space="preserve"> to approve the minutes. </w:t>
            </w:r>
            <w:r>
              <w:t xml:space="preserve">Mary </w:t>
            </w:r>
            <w:r w:rsidR="0090543A">
              <w:t xml:space="preserve">seconded the motion. </w:t>
            </w:r>
          </w:p>
        </w:tc>
        <w:tc>
          <w:tcPr>
            <w:tcW w:w="1576" w:type="dxa"/>
            <w:shd w:val="clear" w:color="auto" w:fill="auto"/>
          </w:tcPr>
          <w:p w14:paraId="426869ED" w14:textId="5BB6AABF" w:rsidR="00B06984" w:rsidRDefault="00B06984">
            <w:r>
              <w:t>Fran Moore</w:t>
            </w:r>
          </w:p>
        </w:tc>
        <w:tc>
          <w:tcPr>
            <w:tcW w:w="1101" w:type="dxa"/>
            <w:shd w:val="clear" w:color="auto" w:fill="auto"/>
          </w:tcPr>
          <w:p w14:paraId="3AB47C45" w14:textId="77777777" w:rsidR="00B06984" w:rsidRDefault="00B06984"/>
        </w:tc>
      </w:tr>
      <w:tr w:rsidR="00396CB1" w14:paraId="75205E25" w14:textId="77777777">
        <w:tc>
          <w:tcPr>
            <w:tcW w:w="1876" w:type="dxa"/>
            <w:shd w:val="clear" w:color="auto" w:fill="auto"/>
          </w:tcPr>
          <w:p w14:paraId="206997E8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6877" w:type="dxa"/>
            <w:shd w:val="clear" w:color="auto" w:fill="auto"/>
          </w:tcPr>
          <w:p w14:paraId="3843FA06" w14:textId="77777777" w:rsidR="006E50B2" w:rsidRDefault="002C3F85" w:rsidP="002C3F85">
            <w:pPr>
              <w:pStyle w:val="ListParagraph"/>
              <w:numPr>
                <w:ilvl w:val="0"/>
                <w:numId w:val="4"/>
              </w:numPr>
            </w:pPr>
            <w:r>
              <w:t xml:space="preserve">Classification &amp; Compensation Study: please come and get the new information at meetings set. </w:t>
            </w:r>
          </w:p>
          <w:p w14:paraId="0DF57215" w14:textId="768D896B" w:rsidR="002C3F85" w:rsidRDefault="002C3F85" w:rsidP="002C3F85">
            <w:pPr>
              <w:pStyle w:val="ListParagraph"/>
              <w:numPr>
                <w:ilvl w:val="0"/>
                <w:numId w:val="4"/>
              </w:numPr>
            </w:pPr>
            <w:r>
              <w:t>Shared Governance: Fran sent a draft and hope to get report from Jim.</w:t>
            </w:r>
          </w:p>
        </w:tc>
        <w:tc>
          <w:tcPr>
            <w:tcW w:w="1576" w:type="dxa"/>
            <w:shd w:val="clear" w:color="auto" w:fill="auto"/>
          </w:tcPr>
          <w:p w14:paraId="1C263818" w14:textId="28A385B9" w:rsidR="006E50B2" w:rsidRDefault="00430DA3" w:rsidP="007D3A10">
            <w:r>
              <w:t>Fran Moore</w:t>
            </w:r>
          </w:p>
        </w:tc>
        <w:tc>
          <w:tcPr>
            <w:tcW w:w="1101" w:type="dxa"/>
            <w:shd w:val="clear" w:color="auto" w:fill="auto"/>
          </w:tcPr>
          <w:p w14:paraId="0142A77F" w14:textId="77777777" w:rsidR="00396CB1" w:rsidRDefault="00396CB1"/>
        </w:tc>
      </w:tr>
      <w:tr w:rsidR="00396CB1" w14:paraId="4F542C50" w14:textId="77777777" w:rsidTr="00E27EE9">
        <w:trPr>
          <w:trHeight w:val="5723"/>
        </w:trPr>
        <w:tc>
          <w:tcPr>
            <w:tcW w:w="1876" w:type="dxa"/>
            <w:shd w:val="clear" w:color="auto" w:fill="auto"/>
          </w:tcPr>
          <w:p w14:paraId="75C89552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lastRenderedPageBreak/>
              <w:t>New Business</w:t>
            </w:r>
          </w:p>
        </w:tc>
        <w:tc>
          <w:tcPr>
            <w:tcW w:w="6877" w:type="dxa"/>
            <w:shd w:val="clear" w:color="auto" w:fill="auto"/>
          </w:tcPr>
          <w:p w14:paraId="194EC6DF" w14:textId="77777777" w:rsidR="00BF5DBF" w:rsidRDefault="002C3F85" w:rsidP="002C3F85">
            <w:pPr>
              <w:pStyle w:val="ListParagraph"/>
              <w:numPr>
                <w:ilvl w:val="0"/>
                <w:numId w:val="5"/>
              </w:numPr>
            </w:pPr>
            <w:bookmarkStart w:id="1" w:name="_gjdgxs" w:colFirst="0" w:colLast="0"/>
            <w:bookmarkEnd w:id="1"/>
            <w:r>
              <w:t xml:space="preserve">Division Restructure: Decision for 1 Dean </w:t>
            </w:r>
            <w:proofErr w:type="gramStart"/>
            <w:r>
              <w:t>module</w:t>
            </w:r>
            <w:proofErr w:type="gramEnd"/>
            <w:r>
              <w:t xml:space="preserve"> was voted on, on Monday. Next step, work groups to see who reports where and program placement. We should try and get classified staff on the work groups for input. </w:t>
            </w:r>
            <w:r w:rsidR="00BF5DBF">
              <w:t xml:space="preserve">Guided pathways looks to be legislated and will be coming to </w:t>
            </w:r>
            <w:proofErr w:type="spellStart"/>
            <w:r w:rsidR="00BF5DBF">
              <w:t>Jeffco</w:t>
            </w:r>
            <w:proofErr w:type="spellEnd"/>
            <w:r w:rsidR="00BF5DBF">
              <w:t xml:space="preserve">, but is not there yet. </w:t>
            </w:r>
          </w:p>
          <w:p w14:paraId="51C4EFF4" w14:textId="77777777" w:rsidR="00BF5DBF" w:rsidRDefault="00BF5DBF" w:rsidP="002C3F85">
            <w:pPr>
              <w:pStyle w:val="ListParagraph"/>
              <w:numPr>
                <w:ilvl w:val="0"/>
                <w:numId w:val="5"/>
              </w:numPr>
            </w:pPr>
            <w:r>
              <w:t>Employee Support Committee: Celebration for years of service will be April 24</w:t>
            </w:r>
            <w:r w:rsidRPr="00BF5DBF">
              <w:rPr>
                <w:vertAlign w:val="superscript"/>
              </w:rPr>
              <w:t>th</w:t>
            </w:r>
            <w:r>
              <w:t xml:space="preserve"> at Alt. House for 5, 10, 15 etc. years of service and anyone taking the incentive.</w:t>
            </w:r>
          </w:p>
          <w:p w14:paraId="69204CBB" w14:textId="564DA69E" w:rsidR="00BF5DBF" w:rsidRDefault="00BF5DBF" w:rsidP="00BF5DBF">
            <w:r>
              <w:t xml:space="preserve">Board of Trustees: </w:t>
            </w:r>
          </w:p>
          <w:p w14:paraId="6C7E139F" w14:textId="77777777" w:rsidR="00336D3B" w:rsidRDefault="00BF5DBF" w:rsidP="00BF5DBF">
            <w:pPr>
              <w:pStyle w:val="ListParagraph"/>
              <w:numPr>
                <w:ilvl w:val="0"/>
                <w:numId w:val="6"/>
              </w:numPr>
            </w:pPr>
            <w:r>
              <w:t>88 participants of Day of Service</w:t>
            </w:r>
          </w:p>
          <w:p w14:paraId="0D6743E4" w14:textId="623C7840" w:rsidR="00BF5DBF" w:rsidRDefault="00BF5DBF" w:rsidP="00BF5DBF">
            <w:pPr>
              <w:pStyle w:val="ListParagraph"/>
              <w:numPr>
                <w:ilvl w:val="0"/>
                <w:numId w:val="6"/>
              </w:numPr>
            </w:pPr>
            <w:r>
              <w:t xml:space="preserve">Absence and sick leave policy changing from $15 to $22.50 for payout at time </w:t>
            </w:r>
            <w:r w:rsidRPr="0099329E">
              <w:t xml:space="preserve">of </w:t>
            </w:r>
            <w:r w:rsidR="00E27EE9" w:rsidRPr="0099329E">
              <w:t>departure.</w:t>
            </w:r>
          </w:p>
          <w:p w14:paraId="3DD49174" w14:textId="39E8C57A" w:rsidR="00BF5DBF" w:rsidRDefault="00BF5DBF" w:rsidP="00BF5DBF">
            <w:r>
              <w:t>Board Meeting: Next meeting tonight ~ Anxiously awaiting vote</w:t>
            </w:r>
            <w:r w:rsidR="00E27EE9">
              <w:t xml:space="preserve"> </w:t>
            </w:r>
            <w:r w:rsidR="00E27EE9" w:rsidRPr="0099329E">
              <w:t>regarding selection of President-elect</w:t>
            </w:r>
          </w:p>
          <w:p w14:paraId="1DD1209D" w14:textId="77777777" w:rsidR="00BF5DBF" w:rsidRDefault="00BF5DBF" w:rsidP="00BF5DBF"/>
          <w:p w14:paraId="1F68FB27" w14:textId="1001E959" w:rsidR="00BF5DBF" w:rsidRDefault="00BF5DBF" w:rsidP="0099329E">
            <w:r>
              <w:t>PLC Meeting Report: HLC is coming March 11-12; Assurance argument wanted feedback by Feb 6</w:t>
            </w:r>
            <w:r w:rsidRPr="00BF5DBF">
              <w:rPr>
                <w:vertAlign w:val="superscript"/>
              </w:rPr>
              <w:t>th</w:t>
            </w:r>
            <w:r>
              <w:t>, Tasha working on individual information for each staff member for our changes to compensation; there have been recent thefts</w:t>
            </w:r>
            <w:r w:rsidR="00E27EE9" w:rsidRPr="0099329E">
              <w:t>.</w:t>
            </w:r>
            <w:r w:rsidRPr="0099329E">
              <w:t xml:space="preserve"> Don </w:t>
            </w:r>
            <w:proofErr w:type="spellStart"/>
            <w:r w:rsidRPr="0099329E">
              <w:t>Riffe</w:t>
            </w:r>
            <w:proofErr w:type="spellEnd"/>
            <w:r w:rsidR="00E27EE9" w:rsidRPr="0099329E">
              <w:t xml:space="preserve"> reported</w:t>
            </w:r>
            <w:r w:rsidRPr="0099329E">
              <w:t xml:space="preserve"> some has been reco</w:t>
            </w:r>
            <w:r>
              <w:t xml:space="preserve">vered </w:t>
            </w:r>
            <w:r w:rsidR="001F746F">
              <w:t>using cameras and individual assistance, please be aware of campus surroundings</w:t>
            </w:r>
            <w:r w:rsidR="0099329E">
              <w:t>.</w:t>
            </w:r>
          </w:p>
        </w:tc>
        <w:tc>
          <w:tcPr>
            <w:tcW w:w="1576" w:type="dxa"/>
            <w:shd w:val="clear" w:color="auto" w:fill="auto"/>
          </w:tcPr>
          <w:p w14:paraId="475F7720" w14:textId="77777777" w:rsidR="006E50B2" w:rsidRDefault="00430DA3">
            <w:r>
              <w:t>Lora Warner</w:t>
            </w:r>
          </w:p>
          <w:p w14:paraId="77BDD75A" w14:textId="77777777" w:rsidR="00430DA3" w:rsidRDefault="00430DA3"/>
          <w:p w14:paraId="1B0BB2D9" w14:textId="77777777" w:rsidR="00430DA3" w:rsidRDefault="00430DA3"/>
          <w:p w14:paraId="21373805" w14:textId="77777777" w:rsidR="00430DA3" w:rsidRDefault="00430DA3"/>
          <w:p w14:paraId="2F7DA2F9" w14:textId="77777777" w:rsidR="00430DA3" w:rsidRDefault="00430DA3"/>
          <w:p w14:paraId="15895211" w14:textId="77777777" w:rsidR="00430DA3" w:rsidRDefault="00430DA3">
            <w:r>
              <w:t>Fran for Miriam</w:t>
            </w:r>
          </w:p>
          <w:p w14:paraId="399AD4C5" w14:textId="77777777" w:rsidR="00430DA3" w:rsidRDefault="00430DA3"/>
          <w:p w14:paraId="35A75619" w14:textId="77777777" w:rsidR="00430DA3" w:rsidRDefault="00430DA3">
            <w:r>
              <w:t xml:space="preserve">Anthony </w:t>
            </w:r>
            <w:proofErr w:type="spellStart"/>
            <w:r>
              <w:t>Merseal</w:t>
            </w:r>
            <w:proofErr w:type="spellEnd"/>
          </w:p>
          <w:p w14:paraId="21146942" w14:textId="77777777" w:rsidR="00430DA3" w:rsidRDefault="00430DA3"/>
          <w:p w14:paraId="4BE12C8A" w14:textId="77777777" w:rsidR="00430DA3" w:rsidRDefault="00430DA3"/>
          <w:p w14:paraId="33023AC9" w14:textId="34BC66B7" w:rsidR="00430DA3" w:rsidRDefault="00430DA3">
            <w:r>
              <w:t>Fran Moore</w:t>
            </w:r>
          </w:p>
        </w:tc>
        <w:tc>
          <w:tcPr>
            <w:tcW w:w="1101" w:type="dxa"/>
            <w:shd w:val="clear" w:color="auto" w:fill="auto"/>
          </w:tcPr>
          <w:p w14:paraId="7795F7E6" w14:textId="77777777" w:rsidR="00396CB1" w:rsidRDefault="00396CB1"/>
        </w:tc>
      </w:tr>
      <w:tr w:rsidR="00396CB1" w14:paraId="19B7C82C" w14:textId="77777777" w:rsidTr="00D229CC">
        <w:trPr>
          <w:trHeight w:val="593"/>
        </w:trPr>
        <w:tc>
          <w:tcPr>
            <w:tcW w:w="1876" w:type="dxa"/>
            <w:shd w:val="clear" w:color="auto" w:fill="auto"/>
          </w:tcPr>
          <w:p w14:paraId="6B34D958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Administrative Liaison Report</w:t>
            </w:r>
          </w:p>
        </w:tc>
        <w:tc>
          <w:tcPr>
            <w:tcW w:w="6877" w:type="dxa"/>
            <w:shd w:val="clear" w:color="auto" w:fill="auto"/>
          </w:tcPr>
          <w:p w14:paraId="6582EE77" w14:textId="58A38094" w:rsidR="00EE6CAA" w:rsidRDefault="001F746F" w:rsidP="0099329E">
            <w:r>
              <w:t xml:space="preserve">Daryl </w:t>
            </w:r>
            <w:proofErr w:type="spellStart"/>
            <w:r>
              <w:t>Gehbauer</w:t>
            </w:r>
            <w:proofErr w:type="spellEnd"/>
            <w:r>
              <w:t xml:space="preserve"> present; Annual audit done and will be presented to Board tonight for fiscal year 2018, Trish </w:t>
            </w:r>
            <w:proofErr w:type="spellStart"/>
            <w:r>
              <w:t>Aumann</w:t>
            </w:r>
            <w:proofErr w:type="spellEnd"/>
            <w:r>
              <w:t xml:space="preserve"> </w:t>
            </w:r>
            <w:r w:rsidR="00E27EE9" w:rsidRPr="0099329E">
              <w:t>will</w:t>
            </w:r>
            <w:r w:rsidR="00E27EE9">
              <w:t xml:space="preserve"> </w:t>
            </w:r>
            <w:r>
              <w:t xml:space="preserve">present on new Capital Projects and giving update on current projects, sold some items on </w:t>
            </w:r>
            <w:proofErr w:type="spellStart"/>
            <w:r>
              <w:t>Gov</w:t>
            </w:r>
            <w:proofErr w:type="spellEnd"/>
            <w:r>
              <w:t xml:space="preserve"> Deals (lot more sold through this platform) – unable to get items in surplus from buildings and grounds. </w:t>
            </w:r>
            <w:proofErr w:type="spellStart"/>
            <w:r>
              <w:t>Sheree</w:t>
            </w:r>
            <w:proofErr w:type="spellEnd"/>
            <w:r>
              <w:t xml:space="preserve"> Bell handles furniture needs; 6, 8, 10, 12 </w:t>
            </w:r>
            <w:r w:rsidR="00C42942">
              <w:t>dollars</w:t>
            </w:r>
            <w:r>
              <w:t xml:space="preserve"> increase between tuition and fees. Statewide our tuition is middle to high and tech fees are low ranges. Presented 2% increases for annual compensation increase. State aid – planning for same funds. Bonds – outlook presented</w:t>
            </w:r>
            <w:r w:rsidR="00C42942">
              <w:t xml:space="preserve"> in previous years have been in</w:t>
            </w:r>
            <w:r>
              <w:t xml:space="preserve"> negative range, this year moved to stable</w:t>
            </w:r>
            <w:r w:rsidR="00C42942">
              <w:t xml:space="preserve">. </w:t>
            </w:r>
          </w:p>
        </w:tc>
        <w:tc>
          <w:tcPr>
            <w:tcW w:w="1576" w:type="dxa"/>
            <w:shd w:val="clear" w:color="auto" w:fill="auto"/>
          </w:tcPr>
          <w:p w14:paraId="6B0341D7" w14:textId="27026159" w:rsidR="00396CB1" w:rsidRPr="00430DA3" w:rsidRDefault="00430DA3">
            <w:r w:rsidRPr="00430DA3">
              <w:t xml:space="preserve">Daryl </w:t>
            </w:r>
            <w:proofErr w:type="spellStart"/>
            <w:r w:rsidRPr="00430DA3">
              <w:t>Gehbauer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7701C38C" w14:textId="77777777" w:rsidR="00396CB1" w:rsidRDefault="00396CB1">
            <w:pPr>
              <w:rPr>
                <w:sz w:val="24"/>
                <w:szCs w:val="24"/>
              </w:rPr>
            </w:pPr>
          </w:p>
        </w:tc>
      </w:tr>
      <w:tr w:rsidR="00396CB1" w14:paraId="33966568" w14:textId="77777777">
        <w:trPr>
          <w:trHeight w:val="560"/>
        </w:trPr>
        <w:tc>
          <w:tcPr>
            <w:tcW w:w="1876" w:type="dxa"/>
            <w:shd w:val="clear" w:color="auto" w:fill="auto"/>
          </w:tcPr>
          <w:p w14:paraId="3A8712A2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Certified Staff Liaison</w:t>
            </w:r>
          </w:p>
        </w:tc>
        <w:tc>
          <w:tcPr>
            <w:tcW w:w="6877" w:type="dxa"/>
            <w:shd w:val="clear" w:color="auto" w:fill="auto"/>
          </w:tcPr>
          <w:p w14:paraId="6AE291BD" w14:textId="182BBDC0" w:rsidR="00396CB1" w:rsidRDefault="001F746F">
            <w:r>
              <w:t xml:space="preserve">Kristen </w:t>
            </w:r>
            <w:proofErr w:type="spellStart"/>
            <w:r>
              <w:t>Yelton</w:t>
            </w:r>
            <w:proofErr w:type="spellEnd"/>
            <w:r>
              <w:t xml:space="preserve"> present</w:t>
            </w:r>
            <w:r w:rsidR="00C42942">
              <w:t xml:space="preserve">; 74 students used food pantry in Fall – hours for this semester have changed open in afternoon 1-3 pm; </w:t>
            </w:r>
            <w:proofErr w:type="spellStart"/>
            <w:r w:rsidR="00C42942">
              <w:t>Sheree</w:t>
            </w:r>
            <w:proofErr w:type="spellEnd"/>
            <w:r w:rsidR="00C42942">
              <w:t xml:space="preserve"> Bell presented new furniture for campus offices; Community Service hours draft was being created and ask for feedback and will go to the Board in March. </w:t>
            </w:r>
          </w:p>
        </w:tc>
        <w:tc>
          <w:tcPr>
            <w:tcW w:w="1576" w:type="dxa"/>
            <w:shd w:val="clear" w:color="auto" w:fill="auto"/>
          </w:tcPr>
          <w:p w14:paraId="10FDE50B" w14:textId="631AE7FA" w:rsidR="00396CB1" w:rsidRDefault="00430DA3">
            <w:r>
              <w:t xml:space="preserve">Kristen </w:t>
            </w:r>
            <w:proofErr w:type="spellStart"/>
            <w:r>
              <w:t>Yelton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77488154" w14:textId="77777777" w:rsidR="00396CB1" w:rsidRDefault="00396CB1"/>
        </w:tc>
      </w:tr>
      <w:tr w:rsidR="00396CB1" w14:paraId="5DA677B6" w14:textId="77777777" w:rsidTr="00D229CC">
        <w:trPr>
          <w:trHeight w:val="593"/>
        </w:trPr>
        <w:tc>
          <w:tcPr>
            <w:tcW w:w="1876" w:type="dxa"/>
            <w:shd w:val="clear" w:color="auto" w:fill="auto"/>
          </w:tcPr>
          <w:p w14:paraId="12233F3B" w14:textId="789F646E" w:rsidR="00396CB1" w:rsidRDefault="00D229CC">
            <w:pPr>
              <w:rPr>
                <w:b/>
              </w:rPr>
            </w:pPr>
            <w:r>
              <w:rPr>
                <w:b/>
              </w:rPr>
              <w:t>Faculty Liaison</w:t>
            </w:r>
          </w:p>
        </w:tc>
        <w:tc>
          <w:tcPr>
            <w:tcW w:w="6877" w:type="dxa"/>
            <w:shd w:val="clear" w:color="auto" w:fill="auto"/>
          </w:tcPr>
          <w:p w14:paraId="6D3D6777" w14:textId="5201BF06" w:rsidR="00396CB1" w:rsidRDefault="001F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Rebecca Ellison </w:t>
            </w:r>
            <w:r w:rsidR="00C42942">
              <w:rPr>
                <w:color w:val="000000"/>
              </w:rPr>
              <w:t>absent.</w:t>
            </w:r>
          </w:p>
        </w:tc>
        <w:tc>
          <w:tcPr>
            <w:tcW w:w="1576" w:type="dxa"/>
            <w:shd w:val="clear" w:color="auto" w:fill="auto"/>
          </w:tcPr>
          <w:p w14:paraId="67B72070" w14:textId="3FFBC626" w:rsidR="00396CB1" w:rsidRDefault="00396CB1"/>
        </w:tc>
        <w:tc>
          <w:tcPr>
            <w:tcW w:w="1101" w:type="dxa"/>
            <w:shd w:val="clear" w:color="auto" w:fill="auto"/>
          </w:tcPr>
          <w:p w14:paraId="77644B37" w14:textId="77777777" w:rsidR="00396CB1" w:rsidRDefault="00396CB1"/>
        </w:tc>
      </w:tr>
      <w:tr w:rsidR="00396CB1" w14:paraId="4176F816" w14:textId="77777777" w:rsidTr="00D229CC">
        <w:trPr>
          <w:trHeight w:val="539"/>
        </w:trPr>
        <w:tc>
          <w:tcPr>
            <w:tcW w:w="1876" w:type="dxa"/>
            <w:shd w:val="clear" w:color="auto" w:fill="auto"/>
          </w:tcPr>
          <w:p w14:paraId="564B6F56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Liaison to Faculty Senate</w:t>
            </w:r>
          </w:p>
        </w:tc>
        <w:tc>
          <w:tcPr>
            <w:tcW w:w="6877" w:type="dxa"/>
            <w:shd w:val="clear" w:color="auto" w:fill="auto"/>
          </w:tcPr>
          <w:p w14:paraId="26FB1780" w14:textId="4ED0ED16" w:rsidR="00396CB1" w:rsidRDefault="001F746F" w:rsidP="0099329E">
            <w:r>
              <w:t>Teresa Schwartz present</w:t>
            </w:r>
            <w:r w:rsidR="00C42942">
              <w:t xml:space="preserve">; Classification and Compensation update; bulk of meeting was discussing restructure; Food Pantry – we get </w:t>
            </w:r>
            <w:r w:rsidR="00C42942" w:rsidRPr="0099329E">
              <w:t>compl</w:t>
            </w:r>
            <w:r w:rsidR="00E27EE9" w:rsidRPr="0099329E">
              <w:t>i</w:t>
            </w:r>
            <w:r w:rsidR="00C42942" w:rsidRPr="0099329E">
              <w:t>mentary</w:t>
            </w:r>
            <w:r w:rsidR="00C42942">
              <w:t xml:space="preserve"> tickets for plays but now if you bring </w:t>
            </w:r>
            <w:r w:rsidR="00C42942" w:rsidRPr="0099329E">
              <w:t xml:space="preserve">items </w:t>
            </w:r>
            <w:r w:rsidR="00E27EE9" w:rsidRPr="0099329E">
              <w:t>for</w:t>
            </w:r>
            <w:r w:rsidR="00C42942">
              <w:t xml:space="preserve"> pantry, you will get another complimentary ticket.</w:t>
            </w:r>
          </w:p>
        </w:tc>
        <w:tc>
          <w:tcPr>
            <w:tcW w:w="1576" w:type="dxa"/>
            <w:shd w:val="clear" w:color="auto" w:fill="auto"/>
          </w:tcPr>
          <w:p w14:paraId="09C15A80" w14:textId="41A95459" w:rsidR="00396CB1" w:rsidRDefault="00430DA3">
            <w:r>
              <w:t>Teresa Schwartz</w:t>
            </w:r>
          </w:p>
        </w:tc>
        <w:tc>
          <w:tcPr>
            <w:tcW w:w="1101" w:type="dxa"/>
            <w:shd w:val="clear" w:color="auto" w:fill="auto"/>
          </w:tcPr>
          <w:p w14:paraId="59B9A189" w14:textId="77777777" w:rsidR="00396CB1" w:rsidRDefault="00396CB1"/>
        </w:tc>
      </w:tr>
      <w:tr w:rsidR="00396CB1" w14:paraId="55BB779E" w14:textId="77777777">
        <w:tc>
          <w:tcPr>
            <w:tcW w:w="1876" w:type="dxa"/>
            <w:shd w:val="clear" w:color="auto" w:fill="auto"/>
          </w:tcPr>
          <w:p w14:paraId="0C182C60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Constituent Concerns</w:t>
            </w:r>
          </w:p>
        </w:tc>
        <w:tc>
          <w:tcPr>
            <w:tcW w:w="6877" w:type="dxa"/>
            <w:shd w:val="clear" w:color="auto" w:fill="auto"/>
          </w:tcPr>
          <w:p w14:paraId="3B6168FD" w14:textId="77777777" w:rsidR="00C42942" w:rsidRDefault="00C42942">
            <w:r>
              <w:t xml:space="preserve">Library pipes burst, Library and Testing Center are under flood damage. Needs to have proper clean up not just cosmetic. Concrete in front of library is chipping and cracking. </w:t>
            </w:r>
          </w:p>
          <w:p w14:paraId="27D78A87" w14:textId="77777777" w:rsidR="00680799" w:rsidRDefault="00680799"/>
          <w:p w14:paraId="4ADCB02F" w14:textId="14FFF5CC" w:rsidR="00680799" w:rsidRDefault="00680799">
            <w:r>
              <w:t>Calcium based ice preventer is very oily, fall risk, and destroys shoes. Can we do mats at entrances when that chemical is used</w:t>
            </w:r>
            <w:r w:rsidR="00E27EE9" w:rsidRPr="0099329E">
              <w:t>?</w:t>
            </w:r>
            <w:r>
              <w:t xml:space="preserve"> </w:t>
            </w:r>
          </w:p>
          <w:p w14:paraId="6839008B" w14:textId="77777777" w:rsidR="00680799" w:rsidRDefault="00680799"/>
          <w:p w14:paraId="166B2430" w14:textId="0DE5CCCD" w:rsidR="00680799" w:rsidRDefault="00680799">
            <w:r>
              <w:lastRenderedPageBreak/>
              <w:t xml:space="preserve">Secretarial meeting – Different level of meetings and detail of minutes is possibly coming. Next Administrative Meeting is in March; CICC is addressing the concerns about minutes and type of minutes. </w:t>
            </w:r>
          </w:p>
        </w:tc>
        <w:tc>
          <w:tcPr>
            <w:tcW w:w="1576" w:type="dxa"/>
            <w:shd w:val="clear" w:color="auto" w:fill="auto"/>
          </w:tcPr>
          <w:p w14:paraId="24C1E316" w14:textId="77777777" w:rsidR="00277D4B" w:rsidRDefault="00430DA3">
            <w:r>
              <w:lastRenderedPageBreak/>
              <w:t>Connie Nash</w:t>
            </w:r>
          </w:p>
          <w:p w14:paraId="552B4B10" w14:textId="77777777" w:rsidR="00430DA3" w:rsidRDefault="00430DA3"/>
          <w:p w14:paraId="25BA82AB" w14:textId="77777777" w:rsidR="00430DA3" w:rsidRDefault="00430DA3"/>
          <w:p w14:paraId="07EE5713" w14:textId="77777777" w:rsidR="00430DA3" w:rsidRDefault="00430DA3"/>
          <w:p w14:paraId="30CE9DA5" w14:textId="77777777" w:rsidR="00430DA3" w:rsidRDefault="00430DA3">
            <w:r>
              <w:t>Laura McCloskey</w:t>
            </w:r>
          </w:p>
          <w:p w14:paraId="5354FB20" w14:textId="77777777" w:rsidR="00430DA3" w:rsidRDefault="00430DA3"/>
          <w:p w14:paraId="2757F997" w14:textId="580E5368" w:rsidR="00430DA3" w:rsidRDefault="00430DA3">
            <w:r>
              <w:lastRenderedPageBreak/>
              <w:t>Kristin Sherman</w:t>
            </w:r>
          </w:p>
        </w:tc>
        <w:tc>
          <w:tcPr>
            <w:tcW w:w="1101" w:type="dxa"/>
            <w:shd w:val="clear" w:color="auto" w:fill="auto"/>
          </w:tcPr>
          <w:p w14:paraId="750ED983" w14:textId="77777777" w:rsidR="00396CB1" w:rsidRDefault="00396CB1"/>
        </w:tc>
      </w:tr>
      <w:tr w:rsidR="00396CB1" w14:paraId="5D095057" w14:textId="77777777">
        <w:tc>
          <w:tcPr>
            <w:tcW w:w="1876" w:type="dxa"/>
            <w:shd w:val="clear" w:color="auto" w:fill="auto"/>
          </w:tcPr>
          <w:p w14:paraId="544F7F85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Adjournment</w:t>
            </w:r>
          </w:p>
        </w:tc>
        <w:tc>
          <w:tcPr>
            <w:tcW w:w="6877" w:type="dxa"/>
            <w:shd w:val="clear" w:color="auto" w:fill="auto"/>
          </w:tcPr>
          <w:p w14:paraId="08DBFBB8" w14:textId="71E44D0E" w:rsidR="00396CB1" w:rsidRDefault="00573393" w:rsidP="0099329E">
            <w:r>
              <w:t>There being no further business,</w:t>
            </w:r>
            <w:r w:rsidR="00277D4B">
              <w:t xml:space="preserve"> </w:t>
            </w:r>
            <w:r w:rsidR="00680799">
              <w:t xml:space="preserve">Sue </w:t>
            </w:r>
            <w:r w:rsidR="0081391A" w:rsidRPr="0099329E">
              <w:t>moved</w:t>
            </w:r>
            <w:r>
              <w:t xml:space="preserve"> to adjourn the meeting. </w:t>
            </w:r>
            <w:r w:rsidR="00680799">
              <w:t xml:space="preserve">Anthony </w:t>
            </w:r>
            <w:r>
              <w:t xml:space="preserve">seconded the motion. The meeting was adjourned at </w:t>
            </w:r>
            <w:r w:rsidR="00680799">
              <w:t>11:46 am.</w:t>
            </w:r>
          </w:p>
        </w:tc>
        <w:tc>
          <w:tcPr>
            <w:tcW w:w="1576" w:type="dxa"/>
            <w:shd w:val="clear" w:color="auto" w:fill="auto"/>
          </w:tcPr>
          <w:p w14:paraId="7A54729E" w14:textId="56A4E0FC" w:rsidR="00396CB1" w:rsidRDefault="00430DA3">
            <w:r>
              <w:t>Fran Moore</w:t>
            </w:r>
          </w:p>
        </w:tc>
        <w:tc>
          <w:tcPr>
            <w:tcW w:w="1101" w:type="dxa"/>
            <w:shd w:val="clear" w:color="auto" w:fill="auto"/>
          </w:tcPr>
          <w:p w14:paraId="14BE211F" w14:textId="77777777" w:rsidR="00396CB1" w:rsidRDefault="00396CB1"/>
        </w:tc>
      </w:tr>
    </w:tbl>
    <w:p w14:paraId="495C0EA5" w14:textId="77777777" w:rsidR="00396CB1" w:rsidRDefault="00396CB1">
      <w:pPr>
        <w:spacing w:after="200" w:line="276" w:lineRule="auto"/>
        <w:rPr>
          <w:sz w:val="24"/>
          <w:szCs w:val="24"/>
        </w:rPr>
      </w:pPr>
    </w:p>
    <w:p w14:paraId="6BAA9F23" w14:textId="121090E3" w:rsidR="00396CB1" w:rsidRDefault="00573393">
      <w:pPr>
        <w:spacing w:after="0" w:line="276" w:lineRule="auto"/>
      </w:pPr>
      <w:r>
        <w:t xml:space="preserve">Next Meeting Date: </w:t>
      </w:r>
      <w:r>
        <w:tab/>
        <w:t xml:space="preserve">Thursday, </w:t>
      </w:r>
      <w:r w:rsidR="00EC42C8">
        <w:t>March</w:t>
      </w:r>
      <w:r w:rsidR="006E50B2">
        <w:t xml:space="preserve"> 7</w:t>
      </w:r>
      <w:r>
        <w:t>, 201</w:t>
      </w:r>
      <w:r w:rsidR="00BB7AEB">
        <w:t>9</w:t>
      </w:r>
      <w:r>
        <w:t>, 11:00, Viking Room</w:t>
      </w:r>
    </w:p>
    <w:p w14:paraId="0BA801B2" w14:textId="77777777" w:rsidR="00396CB1" w:rsidRDefault="00396CB1">
      <w:pPr>
        <w:spacing w:after="0" w:line="276" w:lineRule="auto"/>
      </w:pPr>
    </w:p>
    <w:p w14:paraId="4755C66E" w14:textId="77777777" w:rsidR="00396CB1" w:rsidRDefault="00396CB1">
      <w:pPr>
        <w:spacing w:after="0" w:line="276" w:lineRule="auto"/>
      </w:pPr>
    </w:p>
    <w:p w14:paraId="40AA4FB7" w14:textId="77777777" w:rsidR="00396CB1" w:rsidRDefault="00573393">
      <w:pPr>
        <w:spacing w:after="0" w:line="276" w:lineRule="auto"/>
      </w:pPr>
      <w:r>
        <w:t>Respectfully Submitted,</w:t>
      </w:r>
    </w:p>
    <w:p w14:paraId="60C0EC94" w14:textId="77777777" w:rsidR="00396CB1" w:rsidRDefault="00573393">
      <w:pPr>
        <w:spacing w:after="0" w:line="276" w:lineRule="auto"/>
      </w:pPr>
      <w:r>
        <w:t>Kristin Sherman</w:t>
      </w:r>
      <w:r>
        <w:tab/>
      </w:r>
    </w:p>
    <w:p w14:paraId="6440E672" w14:textId="77777777" w:rsidR="00396CB1" w:rsidRDefault="00573393">
      <w:pPr>
        <w:spacing w:after="0" w:line="276" w:lineRule="auto"/>
      </w:pPr>
      <w:r>
        <w:t>Secretary, Classified Staff Executive Committee</w:t>
      </w:r>
    </w:p>
    <w:sectPr w:rsidR="00396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720" w:left="576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A31A1" w14:textId="77777777" w:rsidR="004E2E16" w:rsidRDefault="004E2E16">
      <w:pPr>
        <w:spacing w:after="0" w:line="240" w:lineRule="auto"/>
      </w:pPr>
      <w:r>
        <w:separator/>
      </w:r>
    </w:p>
  </w:endnote>
  <w:endnote w:type="continuationSeparator" w:id="0">
    <w:p w14:paraId="4A45A09F" w14:textId="77777777" w:rsidR="004E2E16" w:rsidRDefault="004E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6F62" w14:textId="77777777" w:rsidR="00186AAB" w:rsidRDefault="00186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8D2CB" w14:textId="49ABC47F" w:rsidR="00396CB1" w:rsidRDefault="00573393">
    <w:pPr>
      <w:pBdr>
        <w:top w:val="nil"/>
        <w:left w:val="nil"/>
        <w:bottom w:val="nil"/>
        <w:right w:val="nil"/>
        <w:between w:val="nil"/>
      </w:pBdr>
      <w:tabs>
        <w:tab w:val="center" w:pos="5040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Updated: February 2016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4A47AF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14:paraId="325BB4AD" w14:textId="77777777" w:rsidR="00396CB1" w:rsidRDefault="00396C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6"/>
        <w:szCs w:val="16"/>
      </w:rPr>
    </w:pPr>
  </w:p>
  <w:p w14:paraId="032F1F4D" w14:textId="77777777" w:rsidR="00396CB1" w:rsidRDefault="00396C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Garamond" w:eastAsia="Garamond" w:hAnsi="Garamond" w:cs="Garamond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C441D" w14:textId="77777777" w:rsidR="00186AAB" w:rsidRDefault="00186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F3720" w14:textId="77777777" w:rsidR="004E2E16" w:rsidRDefault="004E2E16">
      <w:pPr>
        <w:spacing w:after="0" w:line="240" w:lineRule="auto"/>
      </w:pPr>
      <w:r>
        <w:separator/>
      </w:r>
    </w:p>
  </w:footnote>
  <w:footnote w:type="continuationSeparator" w:id="0">
    <w:p w14:paraId="6EE69F87" w14:textId="77777777" w:rsidR="004E2E16" w:rsidRDefault="004E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64010" w14:textId="77777777" w:rsidR="00186AAB" w:rsidRDefault="00186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CDE49" w14:textId="62E80FC1" w:rsidR="00396CB1" w:rsidRDefault="00396C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Garamond" w:eastAsia="Garamond" w:hAnsi="Garamond" w:cs="Garamond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EA26F" w14:textId="77777777" w:rsidR="00186AAB" w:rsidRDefault="00186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15B"/>
    <w:multiLevelType w:val="hybridMultilevel"/>
    <w:tmpl w:val="9DAC750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64617A0"/>
    <w:multiLevelType w:val="hybridMultilevel"/>
    <w:tmpl w:val="F85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E1D7D"/>
    <w:multiLevelType w:val="hybridMultilevel"/>
    <w:tmpl w:val="DBAE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A20D2"/>
    <w:multiLevelType w:val="hybridMultilevel"/>
    <w:tmpl w:val="58A0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D5CF2"/>
    <w:multiLevelType w:val="hybridMultilevel"/>
    <w:tmpl w:val="D11E0C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6C0589"/>
    <w:multiLevelType w:val="hybridMultilevel"/>
    <w:tmpl w:val="FF32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B1"/>
    <w:rsid w:val="0007057D"/>
    <w:rsid w:val="00186AAB"/>
    <w:rsid w:val="001F746F"/>
    <w:rsid w:val="00277D4B"/>
    <w:rsid w:val="002C3F85"/>
    <w:rsid w:val="00336D3B"/>
    <w:rsid w:val="00396CB1"/>
    <w:rsid w:val="003E6AAF"/>
    <w:rsid w:val="00427B93"/>
    <w:rsid w:val="00430DA3"/>
    <w:rsid w:val="004A47AF"/>
    <w:rsid w:val="004E2E16"/>
    <w:rsid w:val="00511655"/>
    <w:rsid w:val="00573393"/>
    <w:rsid w:val="00680799"/>
    <w:rsid w:val="006C5184"/>
    <w:rsid w:val="006E50B2"/>
    <w:rsid w:val="00771B41"/>
    <w:rsid w:val="007D3A10"/>
    <w:rsid w:val="0081391A"/>
    <w:rsid w:val="0090543A"/>
    <w:rsid w:val="0099329E"/>
    <w:rsid w:val="009A012B"/>
    <w:rsid w:val="009F1A8E"/>
    <w:rsid w:val="00A7399E"/>
    <w:rsid w:val="00A90EC3"/>
    <w:rsid w:val="00AA35EF"/>
    <w:rsid w:val="00B06984"/>
    <w:rsid w:val="00B51530"/>
    <w:rsid w:val="00BB7AEB"/>
    <w:rsid w:val="00BD1912"/>
    <w:rsid w:val="00BF5DBF"/>
    <w:rsid w:val="00C34772"/>
    <w:rsid w:val="00C35010"/>
    <w:rsid w:val="00C42942"/>
    <w:rsid w:val="00CF3B82"/>
    <w:rsid w:val="00D2259E"/>
    <w:rsid w:val="00D229CC"/>
    <w:rsid w:val="00D46CEE"/>
    <w:rsid w:val="00D639FA"/>
    <w:rsid w:val="00DB717F"/>
    <w:rsid w:val="00E27EE9"/>
    <w:rsid w:val="00E54181"/>
    <w:rsid w:val="00E83869"/>
    <w:rsid w:val="00EC42C8"/>
    <w:rsid w:val="00EE6CAA"/>
    <w:rsid w:val="00E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F590AB"/>
  <w15:docId w15:val="{E0D76916-3072-4BAA-BB5F-235832C8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06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AAB"/>
  </w:style>
  <w:style w:type="paragraph" w:styleId="Footer">
    <w:name w:val="footer"/>
    <w:basedOn w:val="Normal"/>
    <w:link w:val="FooterChar"/>
    <w:uiPriority w:val="99"/>
    <w:unhideWhenUsed/>
    <w:rsid w:val="00186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Sherman</dc:creator>
  <cp:lastModifiedBy>Jefferson College</cp:lastModifiedBy>
  <cp:revision>4</cp:revision>
  <dcterms:created xsi:type="dcterms:W3CDTF">2019-03-06T18:46:00Z</dcterms:created>
  <dcterms:modified xsi:type="dcterms:W3CDTF">2019-03-12T15:41:00Z</dcterms:modified>
</cp:coreProperties>
</file>